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436C" w14:textId="77777777" w:rsidR="00D417C9" w:rsidRPr="00FD128A" w:rsidRDefault="00D417C9" w:rsidP="00D417C9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69E5EB9" w14:textId="6C5088DB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PRAVIDLA SOUTĚŽE „HLASUJ A VYHRAJ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 – </w:t>
      </w:r>
      <w:r w:rsidR="00F34647">
        <w:rPr>
          <w:rFonts w:cstheme="minorHAnsi"/>
          <w:b/>
          <w:bCs/>
          <w:sz w:val="12"/>
          <w:szCs w:val="12"/>
        </w:rPr>
        <w:t xml:space="preserve">VÝSTAVA </w:t>
      </w:r>
      <w:r w:rsidR="001B735D">
        <w:rPr>
          <w:rFonts w:cstheme="minorHAnsi"/>
          <w:b/>
          <w:bCs/>
          <w:sz w:val="12"/>
          <w:szCs w:val="12"/>
        </w:rPr>
        <w:t>PESTROBAREVNÝCH PTÁČKŮ</w:t>
      </w:r>
      <w:r w:rsidRPr="00FD128A">
        <w:rPr>
          <w:rFonts w:cstheme="minorHAnsi"/>
          <w:b/>
          <w:bCs/>
          <w:sz w:val="12"/>
          <w:szCs w:val="12"/>
        </w:rPr>
        <w:t>“ (dále jen „Pravidla“)</w:t>
      </w:r>
    </w:p>
    <w:p w14:paraId="34A4CCE7" w14:textId="5D927B6E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„</w:t>
      </w:r>
      <w:r w:rsidR="003F2827" w:rsidRPr="00FD128A">
        <w:rPr>
          <w:rFonts w:cstheme="minorHAnsi"/>
          <w:b/>
          <w:bCs/>
          <w:sz w:val="12"/>
          <w:szCs w:val="12"/>
        </w:rPr>
        <w:t xml:space="preserve">HLASUJ A VYHRAJ </w:t>
      </w:r>
      <w:r w:rsidR="00F34647">
        <w:rPr>
          <w:rFonts w:cstheme="minorHAnsi"/>
          <w:b/>
          <w:bCs/>
          <w:sz w:val="12"/>
          <w:szCs w:val="12"/>
        </w:rPr>
        <w:t xml:space="preserve">– </w:t>
      </w:r>
      <w:r w:rsidR="001B735D">
        <w:rPr>
          <w:rFonts w:cstheme="minorHAnsi"/>
          <w:b/>
          <w:bCs/>
          <w:sz w:val="12"/>
          <w:szCs w:val="12"/>
        </w:rPr>
        <w:t>VÝSTAVA PESTROBAREVNÝCH PTÁČKŮ</w:t>
      </w:r>
      <w:r w:rsidRPr="00FD128A">
        <w:rPr>
          <w:rFonts w:cstheme="minorHAnsi"/>
          <w:b/>
          <w:bCs/>
          <w:sz w:val="12"/>
          <w:szCs w:val="12"/>
        </w:rPr>
        <w:t xml:space="preserve">“ </w:t>
      </w:r>
      <w:r w:rsidRPr="00FD128A">
        <w:rPr>
          <w:rFonts w:cstheme="minorHAnsi"/>
          <w:sz w:val="12"/>
          <w:szCs w:val="12"/>
        </w:rPr>
        <w:t xml:space="preserve">je název soutěže, která probíhá v obchodním centru Centrum Krakov, Lodžská 850/6, Praha 8 (dále jen „Centrum Krakov“ nebo „Centrum“). </w:t>
      </w:r>
    </w:p>
    <w:p w14:paraId="315590C3" w14:textId="6FDD87D9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V rámci této soutěže může účastník, který se do soutěže zapojí v souladu s Pravidly, získat výhru, kterou je dárkový poukaz Centra Krakov v hodnotě </w:t>
      </w:r>
      <w:r w:rsidR="000A09C4" w:rsidRPr="00FD128A">
        <w:rPr>
          <w:rFonts w:cstheme="minorHAnsi"/>
          <w:sz w:val="12"/>
          <w:szCs w:val="12"/>
        </w:rPr>
        <w:t>1</w:t>
      </w:r>
      <w:r w:rsidRPr="00FD128A">
        <w:rPr>
          <w:rFonts w:cstheme="minorHAnsi"/>
          <w:sz w:val="12"/>
          <w:szCs w:val="12"/>
        </w:rPr>
        <w:t>.</w:t>
      </w:r>
      <w:r w:rsidR="000A09C4" w:rsidRPr="00FD128A">
        <w:rPr>
          <w:rFonts w:cstheme="minorHAnsi"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00 Kč (slovy: </w:t>
      </w:r>
      <w:r w:rsidR="000A09C4" w:rsidRPr="00FD128A">
        <w:rPr>
          <w:rFonts w:cstheme="minorHAnsi"/>
          <w:sz w:val="12"/>
          <w:szCs w:val="12"/>
        </w:rPr>
        <w:t>tisíc pět</w:t>
      </w:r>
      <w:r w:rsidR="00444173" w:rsidRPr="00FD128A">
        <w:rPr>
          <w:rFonts w:cstheme="minorHAnsi"/>
          <w:sz w:val="12"/>
          <w:szCs w:val="12"/>
        </w:rPr>
        <w:t xml:space="preserve"> </w:t>
      </w:r>
      <w:r w:rsidR="000A09C4" w:rsidRPr="00FD128A">
        <w:rPr>
          <w:rFonts w:cstheme="minorHAnsi"/>
          <w:sz w:val="12"/>
          <w:szCs w:val="12"/>
        </w:rPr>
        <w:t>set</w:t>
      </w:r>
      <w:r w:rsidRPr="00FD128A">
        <w:rPr>
          <w:rFonts w:cstheme="minorHAnsi"/>
          <w:sz w:val="12"/>
          <w:szCs w:val="12"/>
        </w:rPr>
        <w:t xml:space="preserve"> korun českých).</w:t>
      </w:r>
    </w:p>
    <w:p w14:paraId="3A9F5052" w14:textId="0DE8ACE5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Pořadatelem akce je společnost </w:t>
      </w:r>
      <w:r w:rsidR="009F0E8C" w:rsidRPr="00FD128A">
        <w:rPr>
          <w:rFonts w:cstheme="minorHAnsi"/>
          <w:sz w:val="12"/>
          <w:szCs w:val="12"/>
        </w:rPr>
        <w:t>Krakov Holding s.r.o.</w:t>
      </w:r>
      <w:r w:rsidRPr="00FD128A">
        <w:rPr>
          <w:rFonts w:cstheme="minorHAnsi"/>
          <w:sz w:val="12"/>
          <w:szCs w:val="12"/>
        </w:rPr>
        <w:t>., sídlem Lodžská 850/6, PSČ 181 00, Praha 8,</w:t>
      </w:r>
      <w:r w:rsidR="009F0E8C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IČ</w:t>
      </w:r>
      <w:r w:rsidR="009F0E8C" w:rsidRPr="00FD128A">
        <w:rPr>
          <w:rFonts w:cstheme="minorHAnsi"/>
          <w:sz w:val="12"/>
          <w:szCs w:val="12"/>
        </w:rPr>
        <w:t xml:space="preserve"> 08155381</w:t>
      </w:r>
      <w:r w:rsidRPr="00FD128A">
        <w:rPr>
          <w:rFonts w:cstheme="minorHAnsi"/>
          <w:sz w:val="12"/>
          <w:szCs w:val="12"/>
        </w:rPr>
        <w:t>, DIČ CZ</w:t>
      </w:r>
      <w:r w:rsidR="009F0E8C" w:rsidRPr="00FD128A">
        <w:rPr>
          <w:rFonts w:cstheme="minorHAnsi"/>
          <w:sz w:val="12"/>
          <w:szCs w:val="12"/>
        </w:rPr>
        <w:t>08155381</w:t>
      </w:r>
      <w:r w:rsidRPr="00FD128A">
        <w:rPr>
          <w:rFonts w:cstheme="minorHAnsi"/>
          <w:sz w:val="12"/>
          <w:szCs w:val="12"/>
        </w:rPr>
        <w:t xml:space="preserve"> (dále jen „Pořadatel“)</w:t>
      </w:r>
    </w:p>
    <w:p w14:paraId="0CD93E92" w14:textId="74068D7D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1. Rozsah a termín konání soutěže </w:t>
      </w:r>
      <w:r w:rsidRPr="00FD128A">
        <w:rPr>
          <w:rFonts w:cstheme="minorHAnsi"/>
          <w:sz w:val="12"/>
          <w:szCs w:val="12"/>
        </w:rPr>
        <w:t>Soutěž „HLASUJ A VYHRAJ</w:t>
      </w:r>
      <w:r w:rsidR="00C35616" w:rsidRPr="00FD128A">
        <w:rPr>
          <w:rFonts w:cstheme="minorHAnsi"/>
          <w:sz w:val="12"/>
          <w:szCs w:val="12"/>
        </w:rPr>
        <w:t xml:space="preserve"> </w:t>
      </w:r>
      <w:r w:rsidR="00C35616" w:rsidRPr="00F34647">
        <w:rPr>
          <w:rFonts w:cstheme="minorHAnsi"/>
          <w:sz w:val="12"/>
          <w:szCs w:val="12"/>
        </w:rPr>
        <w:t xml:space="preserve">– </w:t>
      </w:r>
      <w:r w:rsidR="001B735D" w:rsidRPr="001B735D">
        <w:rPr>
          <w:rFonts w:cstheme="minorHAnsi"/>
          <w:sz w:val="12"/>
          <w:szCs w:val="12"/>
        </w:rPr>
        <w:t>VÝSTAVA PESTROBAREVNÝCH PTÁČKŮ</w:t>
      </w:r>
      <w:r w:rsidRPr="00FD128A">
        <w:rPr>
          <w:rFonts w:cstheme="minorHAnsi"/>
          <w:sz w:val="12"/>
          <w:szCs w:val="12"/>
        </w:rPr>
        <w:t xml:space="preserve">“ probíhá v Centru Krakov v období </w:t>
      </w:r>
      <w:r w:rsidRPr="00FD128A">
        <w:rPr>
          <w:rFonts w:cstheme="minorHAnsi"/>
          <w:b/>
          <w:bCs/>
          <w:sz w:val="12"/>
          <w:szCs w:val="12"/>
        </w:rPr>
        <w:t xml:space="preserve">od </w:t>
      </w:r>
      <w:r w:rsidR="001B735D">
        <w:rPr>
          <w:rFonts w:cstheme="minorHAnsi"/>
          <w:b/>
          <w:bCs/>
          <w:sz w:val="12"/>
          <w:szCs w:val="12"/>
        </w:rPr>
        <w:t>11</w:t>
      </w:r>
      <w:r w:rsidR="00061DD3">
        <w:rPr>
          <w:rFonts w:cstheme="minorHAnsi"/>
          <w:b/>
          <w:bCs/>
          <w:sz w:val="12"/>
          <w:szCs w:val="12"/>
        </w:rPr>
        <w:t xml:space="preserve">. </w:t>
      </w:r>
      <w:r w:rsidR="001B735D">
        <w:rPr>
          <w:rFonts w:cstheme="minorHAnsi"/>
          <w:b/>
          <w:bCs/>
          <w:sz w:val="12"/>
          <w:szCs w:val="12"/>
        </w:rPr>
        <w:t>3.</w:t>
      </w:r>
      <w:r w:rsidR="006A782E">
        <w:rPr>
          <w:rFonts w:cstheme="minorHAnsi"/>
          <w:b/>
          <w:bCs/>
          <w:sz w:val="12"/>
          <w:szCs w:val="12"/>
        </w:rPr>
        <w:t xml:space="preserve"> 202</w:t>
      </w:r>
      <w:r w:rsidR="001B735D">
        <w:rPr>
          <w:rFonts w:cstheme="minorHAnsi"/>
          <w:b/>
          <w:bCs/>
          <w:sz w:val="12"/>
          <w:szCs w:val="12"/>
        </w:rPr>
        <w:t>4</w:t>
      </w:r>
      <w:r w:rsidR="006A782E">
        <w:rPr>
          <w:rFonts w:cstheme="minorHAnsi"/>
          <w:b/>
          <w:bCs/>
          <w:sz w:val="12"/>
          <w:szCs w:val="12"/>
        </w:rPr>
        <w:t xml:space="preserve"> do </w:t>
      </w:r>
      <w:r w:rsidR="00061DD3">
        <w:rPr>
          <w:rFonts w:cstheme="minorHAnsi"/>
          <w:b/>
          <w:bCs/>
          <w:sz w:val="12"/>
          <w:szCs w:val="12"/>
        </w:rPr>
        <w:t>3</w:t>
      </w:r>
      <w:r w:rsidR="001B735D">
        <w:rPr>
          <w:rFonts w:cstheme="minorHAnsi"/>
          <w:b/>
          <w:bCs/>
          <w:sz w:val="12"/>
          <w:szCs w:val="12"/>
        </w:rPr>
        <w:t>0. 4</w:t>
      </w:r>
      <w:r w:rsidR="006A782E">
        <w:rPr>
          <w:rFonts w:cstheme="minorHAnsi"/>
          <w:b/>
          <w:bCs/>
          <w:sz w:val="12"/>
          <w:szCs w:val="12"/>
        </w:rPr>
        <w:t xml:space="preserve">. </w:t>
      </w:r>
      <w:r w:rsidR="00F34647">
        <w:rPr>
          <w:rFonts w:cstheme="minorHAnsi"/>
          <w:b/>
          <w:bCs/>
          <w:sz w:val="12"/>
          <w:szCs w:val="12"/>
        </w:rPr>
        <w:t>202</w:t>
      </w:r>
      <w:r w:rsidR="001B735D">
        <w:rPr>
          <w:rFonts w:cstheme="minorHAnsi"/>
          <w:b/>
          <w:bCs/>
          <w:sz w:val="12"/>
          <w:szCs w:val="12"/>
        </w:rPr>
        <w:t>4</w:t>
      </w:r>
      <w:r w:rsidRPr="00FD128A">
        <w:rPr>
          <w:rFonts w:cstheme="minorHAnsi"/>
          <w:b/>
          <w:bCs/>
          <w:sz w:val="12"/>
          <w:szCs w:val="12"/>
        </w:rPr>
        <w:t xml:space="preserve"> do </w:t>
      </w:r>
      <w:r w:rsidR="006E42F3" w:rsidRPr="00FD128A">
        <w:rPr>
          <w:rFonts w:cstheme="minorHAnsi"/>
          <w:b/>
          <w:bCs/>
          <w:sz w:val="12"/>
          <w:szCs w:val="12"/>
        </w:rPr>
        <w:t>21</w:t>
      </w:r>
      <w:r w:rsidRPr="00FD128A">
        <w:rPr>
          <w:rFonts w:cstheme="minorHAnsi"/>
          <w:b/>
          <w:bCs/>
          <w:sz w:val="12"/>
          <w:szCs w:val="12"/>
        </w:rPr>
        <w:t>:00 hodin</w:t>
      </w:r>
      <w:r w:rsidRPr="00FD128A">
        <w:rPr>
          <w:rFonts w:cstheme="minorHAnsi"/>
          <w:sz w:val="12"/>
          <w:szCs w:val="12"/>
        </w:rPr>
        <w:t xml:space="preserve">, kdy dojde k uzavření hlasování (dále jen „doba soutěže“). </w:t>
      </w:r>
    </w:p>
    <w:p w14:paraId="05422648" w14:textId="5F99136A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2. Účast </w:t>
      </w:r>
      <w:r w:rsidRPr="00FD128A">
        <w:rPr>
          <w:rFonts w:cstheme="minorHAnsi"/>
          <w:sz w:val="12"/>
          <w:szCs w:val="12"/>
        </w:rPr>
        <w:t xml:space="preserve">Soutěže se může účastnit každá fyzická osoba starší 18-ti let s trvalým pobytem a doručovací adresou na území České republiky, která splní její podmínky (dále jen „Účastník“). Účast osob mladších 18-ti let je podmíněná písemným souhlasem jejich zákonného zástupce. Účastníkem soutěže se fyzická osoba stává ve chvíli, kdy se rozhodne hlasovat pro tzv. </w:t>
      </w:r>
      <w:r w:rsidR="008E5CA2">
        <w:rPr>
          <w:rFonts w:cstheme="minorHAnsi"/>
          <w:sz w:val="12"/>
          <w:szCs w:val="12"/>
        </w:rPr>
        <w:t>PTÁČKA</w:t>
      </w:r>
      <w:r w:rsidRPr="00FD128A">
        <w:rPr>
          <w:rFonts w:cstheme="minorHAnsi"/>
          <w:sz w:val="12"/>
          <w:szCs w:val="12"/>
        </w:rPr>
        <w:t xml:space="preserve"> (tj. pro některý z výrobků „</w:t>
      </w:r>
      <w:r w:rsidR="008E5CA2">
        <w:rPr>
          <w:rFonts w:cstheme="minorHAnsi"/>
          <w:sz w:val="12"/>
          <w:szCs w:val="12"/>
        </w:rPr>
        <w:t>ptáčků</w:t>
      </w:r>
      <w:r w:rsidRPr="00FD128A">
        <w:rPr>
          <w:rFonts w:cstheme="minorHAnsi"/>
          <w:sz w:val="12"/>
          <w:szCs w:val="12"/>
        </w:rPr>
        <w:t xml:space="preserve">“, vyrobených příslušnými MŠ </w:t>
      </w:r>
      <w:r w:rsidR="00444173" w:rsidRPr="00FD128A">
        <w:rPr>
          <w:rFonts w:cstheme="minorHAnsi"/>
          <w:sz w:val="12"/>
          <w:szCs w:val="12"/>
        </w:rPr>
        <w:t xml:space="preserve">a ZŠ </w:t>
      </w:r>
      <w:r w:rsidRPr="00FD128A">
        <w:rPr>
          <w:rFonts w:cstheme="minorHAnsi"/>
          <w:sz w:val="12"/>
          <w:szCs w:val="12"/>
        </w:rPr>
        <w:t xml:space="preserve">Prahy 8 a vystavených v pasáži Centra Krakov) a odevzdá řádně vyplněný hlasovací lístek do hlasovacího boxu, umístěného </w:t>
      </w:r>
      <w:r w:rsidR="009F0E8C" w:rsidRPr="00FD128A">
        <w:rPr>
          <w:rFonts w:cstheme="minorHAnsi"/>
          <w:sz w:val="12"/>
          <w:szCs w:val="12"/>
        </w:rPr>
        <w:t xml:space="preserve">v místě výstavy. </w:t>
      </w:r>
      <w:r w:rsidR="00444173" w:rsidRPr="00FD128A">
        <w:rPr>
          <w:rFonts w:cstheme="minorHAnsi"/>
          <w:sz w:val="12"/>
          <w:szCs w:val="12"/>
        </w:rPr>
        <w:t xml:space="preserve"> </w:t>
      </w:r>
    </w:p>
    <w:p w14:paraId="55C3575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Pořadatel si vyhrazuje právo neumožnit účast v soutěži takové fyzické osobě, která hlasovací lístek nevyplní celý, nebo která jej vyplní zjevně nepravdivě.</w:t>
      </w:r>
    </w:p>
    <w:p w14:paraId="41F9C359" w14:textId="2778B23D" w:rsidR="00D417C9" w:rsidRPr="00524572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 xml:space="preserve">3. Průběh soutěže </w:t>
      </w:r>
      <w:r w:rsidRPr="00FD128A">
        <w:rPr>
          <w:rFonts w:cstheme="minorHAnsi"/>
          <w:sz w:val="12"/>
          <w:szCs w:val="12"/>
        </w:rPr>
        <w:t xml:space="preserve">Hlasování pro </w:t>
      </w:r>
      <w:r w:rsidR="00524572">
        <w:rPr>
          <w:rFonts w:cstheme="minorHAnsi"/>
          <w:sz w:val="12"/>
          <w:szCs w:val="12"/>
        </w:rPr>
        <w:t>PTÁČKA</w:t>
      </w:r>
      <w:r w:rsidR="00922898" w:rsidRPr="00922898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proběhne tak, že si Účastník vyzvedne hlasovací lístek v místě konání výstavy, tedy v pasáži Centra Krakov, zvolí z</w:t>
      </w:r>
      <w:r w:rsidR="00102931" w:rsidRPr="00FD128A">
        <w:rPr>
          <w:rFonts w:cstheme="minorHAnsi"/>
          <w:sz w:val="12"/>
          <w:szCs w:val="12"/>
        </w:rPr>
        <w:t xml:space="preserve"> kartonových </w:t>
      </w:r>
      <w:r w:rsidR="00524572">
        <w:rPr>
          <w:rFonts w:cstheme="minorHAnsi"/>
          <w:sz w:val="12"/>
          <w:szCs w:val="12"/>
        </w:rPr>
        <w:t>ptáčků</w:t>
      </w:r>
      <w:r w:rsidR="00C93F61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 xml:space="preserve">vystavených v pasáži Centra Krakov </w:t>
      </w:r>
      <w:r w:rsidR="00922898">
        <w:rPr>
          <w:rFonts w:cstheme="minorHAnsi"/>
          <w:sz w:val="12"/>
          <w:szCs w:val="12"/>
        </w:rPr>
        <w:t>dle svého uv</w:t>
      </w:r>
      <w:r w:rsidR="00293CFE">
        <w:rPr>
          <w:rFonts w:cstheme="minorHAnsi"/>
          <w:sz w:val="12"/>
          <w:szCs w:val="12"/>
        </w:rPr>
        <w:t>á</w:t>
      </w:r>
      <w:r w:rsidR="00922898">
        <w:rPr>
          <w:rFonts w:cstheme="minorHAnsi"/>
          <w:sz w:val="12"/>
          <w:szCs w:val="12"/>
        </w:rPr>
        <w:t>žení</w:t>
      </w:r>
      <w:r w:rsidRPr="00FD128A">
        <w:rPr>
          <w:rFonts w:cstheme="minorHAnsi"/>
          <w:sz w:val="12"/>
          <w:szCs w:val="12"/>
        </w:rPr>
        <w:t>, a řádně vyplněný hlasovací lístek se základními údaji o Účastníkovi (jméno, příjmení, rok narození, e-mail a telefonní kontakt) a s uvedením soutěžního čísla a názvu vybran</w:t>
      </w:r>
      <w:r w:rsidR="00922898">
        <w:rPr>
          <w:rFonts w:cstheme="minorHAnsi"/>
          <w:sz w:val="12"/>
          <w:szCs w:val="12"/>
        </w:rPr>
        <w:t xml:space="preserve">ého </w:t>
      </w:r>
      <w:r w:rsidR="00524572">
        <w:rPr>
          <w:rFonts w:cstheme="minorHAnsi"/>
          <w:sz w:val="12"/>
          <w:szCs w:val="12"/>
        </w:rPr>
        <w:t>PTÁČKA</w:t>
      </w:r>
      <w:r w:rsidRPr="00FD128A">
        <w:rPr>
          <w:rFonts w:cstheme="minorHAnsi"/>
          <w:sz w:val="12"/>
          <w:szCs w:val="12"/>
        </w:rPr>
        <w:t xml:space="preserve">, které Účastník chce dát hlas, pak Účastník svůj řádně vyplněný hlasovací lístek vhodí do slosovacího boxu, který bude umístěn </w:t>
      </w:r>
      <w:r w:rsidR="009F0E8C" w:rsidRPr="00FD128A">
        <w:rPr>
          <w:rFonts w:cstheme="minorHAnsi"/>
          <w:sz w:val="12"/>
          <w:szCs w:val="12"/>
        </w:rPr>
        <w:t>v místě výstavy,</w:t>
      </w:r>
      <w:r w:rsidRPr="00FD128A">
        <w:rPr>
          <w:rFonts w:cstheme="minorHAnsi"/>
          <w:sz w:val="12"/>
          <w:szCs w:val="12"/>
        </w:rPr>
        <w:t xml:space="preserve"> a tak bude zařazen do soutěže „</w:t>
      </w:r>
      <w:r w:rsidR="00C35616" w:rsidRPr="00FD128A">
        <w:rPr>
          <w:rFonts w:cstheme="minorHAnsi"/>
          <w:sz w:val="12"/>
          <w:szCs w:val="12"/>
        </w:rPr>
        <w:t>HLASUJ A VYHRAJ –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="00524572" w:rsidRPr="00524572">
        <w:rPr>
          <w:rFonts w:cstheme="minorHAnsi"/>
          <w:sz w:val="12"/>
          <w:szCs w:val="12"/>
        </w:rPr>
        <w:t>VÝSTAVA PESTROBAREVNÝCH PTÁČKŮ</w:t>
      </w:r>
      <w:r w:rsidRPr="00524572">
        <w:rPr>
          <w:rFonts w:cstheme="minorHAnsi"/>
          <w:sz w:val="12"/>
          <w:szCs w:val="12"/>
        </w:rPr>
        <w:t xml:space="preserve">“. </w:t>
      </w:r>
    </w:p>
    <w:p w14:paraId="25C81004" w14:textId="4ED2AE6F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O výherci poukazu v hodnotě </w:t>
      </w:r>
      <w:r w:rsidR="001264D8" w:rsidRPr="00FD128A">
        <w:rPr>
          <w:rFonts w:cstheme="minorHAnsi"/>
          <w:sz w:val="12"/>
          <w:szCs w:val="12"/>
        </w:rPr>
        <w:t>1.50</w:t>
      </w:r>
      <w:r w:rsidRPr="00FD128A">
        <w:rPr>
          <w:rFonts w:cstheme="minorHAnsi"/>
          <w:sz w:val="12"/>
          <w:szCs w:val="12"/>
        </w:rPr>
        <w:t>0</w:t>
      </w:r>
      <w:r w:rsidR="00524572">
        <w:rPr>
          <w:rFonts w:cstheme="minorHAnsi"/>
          <w:sz w:val="12"/>
          <w:szCs w:val="12"/>
        </w:rPr>
        <w:t xml:space="preserve"> Kč</w:t>
      </w:r>
      <w:r w:rsidRPr="00FD128A">
        <w:rPr>
          <w:rFonts w:cstheme="minorHAnsi"/>
          <w:sz w:val="12"/>
          <w:szCs w:val="12"/>
        </w:rPr>
        <w:t xml:space="preserve"> rozhodne slosování všech řádně vyplněných hlasovacích lístků. Průběh slosování je blíže popsán v odstavci č. 4 těchto Pravidel.</w:t>
      </w:r>
    </w:p>
    <w:p w14:paraId="071B2566" w14:textId="4092AAA6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 xml:space="preserve">Účastník může pro </w:t>
      </w:r>
      <w:r w:rsidR="00043A77">
        <w:rPr>
          <w:rFonts w:cstheme="minorHAnsi"/>
          <w:sz w:val="12"/>
          <w:szCs w:val="12"/>
        </w:rPr>
        <w:t>PTÁČKA</w:t>
      </w:r>
      <w:r w:rsidR="00FD509A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 xml:space="preserve">hlasovat pouze jednou, a to pouze pro </w:t>
      </w:r>
      <w:r w:rsidR="001264D8" w:rsidRPr="00FD128A">
        <w:rPr>
          <w:rFonts w:cstheme="minorHAnsi"/>
          <w:sz w:val="12"/>
          <w:szCs w:val="12"/>
        </w:rPr>
        <w:t>jed</w:t>
      </w:r>
      <w:r w:rsidR="00FD509A" w:rsidRPr="00FD128A">
        <w:rPr>
          <w:rFonts w:cstheme="minorHAnsi"/>
          <w:sz w:val="12"/>
          <w:szCs w:val="12"/>
        </w:rPr>
        <w:t>en výrobek</w:t>
      </w:r>
      <w:r w:rsidRPr="00FD128A">
        <w:rPr>
          <w:rFonts w:cstheme="minorHAnsi"/>
          <w:sz w:val="12"/>
          <w:szCs w:val="12"/>
        </w:rPr>
        <w:t>. V případě, že dojde k rozporu s Pravidly a jeden Účastník vyplní více hlasovacích lístků, bude se počítat pouze jeden hlas. Ostatní hlasovací lístky, které Účastník odevzdá, budou ze soutěže a ze slosování vyloučeny.</w:t>
      </w:r>
    </w:p>
    <w:p w14:paraId="37767985" w14:textId="3539D26A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4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Slosování</w:t>
      </w:r>
      <w:r w:rsidRPr="00FD128A">
        <w:rPr>
          <w:rFonts w:cstheme="minorHAnsi"/>
          <w:sz w:val="12"/>
          <w:szCs w:val="12"/>
        </w:rPr>
        <w:t xml:space="preserve"> Slosování výherce této soutěže se uskuteční </w:t>
      </w:r>
      <w:r w:rsidR="00145F63">
        <w:rPr>
          <w:rFonts w:cstheme="minorHAnsi"/>
          <w:sz w:val="12"/>
          <w:szCs w:val="12"/>
        </w:rPr>
        <w:t>7. 5</w:t>
      </w:r>
      <w:r w:rsidR="00FB5C26">
        <w:rPr>
          <w:rFonts w:cstheme="minorHAnsi"/>
          <w:sz w:val="12"/>
          <w:szCs w:val="12"/>
        </w:rPr>
        <w:t>.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Pr="00FD128A">
        <w:rPr>
          <w:rFonts w:cstheme="minorHAnsi"/>
          <w:sz w:val="12"/>
          <w:szCs w:val="12"/>
        </w:rPr>
        <w:t>202</w:t>
      </w:r>
      <w:r w:rsidR="00145F63">
        <w:rPr>
          <w:rFonts w:cstheme="minorHAnsi"/>
          <w:sz w:val="12"/>
          <w:szCs w:val="12"/>
        </w:rPr>
        <w:t>4</w:t>
      </w:r>
      <w:r w:rsidR="00F65C53" w:rsidRPr="00FD128A">
        <w:rPr>
          <w:rFonts w:cstheme="minorHAnsi"/>
          <w:sz w:val="12"/>
          <w:szCs w:val="12"/>
        </w:rPr>
        <w:t xml:space="preserve"> </w:t>
      </w:r>
      <w:r w:rsidR="001264D8" w:rsidRPr="00FD128A">
        <w:rPr>
          <w:rFonts w:cstheme="minorHAnsi"/>
          <w:sz w:val="12"/>
          <w:szCs w:val="12"/>
        </w:rPr>
        <w:t>v </w:t>
      </w:r>
      <w:r w:rsidR="00FF1F1E" w:rsidRPr="00FD128A">
        <w:rPr>
          <w:rFonts w:cstheme="minorHAnsi"/>
          <w:sz w:val="12"/>
          <w:szCs w:val="12"/>
        </w:rPr>
        <w:t>Centru</w:t>
      </w:r>
      <w:r w:rsidR="001264D8" w:rsidRPr="00FD128A">
        <w:rPr>
          <w:rFonts w:cstheme="minorHAnsi"/>
          <w:sz w:val="12"/>
          <w:szCs w:val="12"/>
        </w:rPr>
        <w:t xml:space="preserve"> Krakov</w:t>
      </w:r>
      <w:r w:rsidR="009F0E8C"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sz w:val="12"/>
          <w:szCs w:val="12"/>
        </w:rPr>
        <w:t>Slosování provede Pořadatel</w:t>
      </w:r>
      <w:r w:rsidR="0038664E" w:rsidRPr="00FD128A">
        <w:rPr>
          <w:rFonts w:cstheme="minorHAnsi"/>
          <w:sz w:val="12"/>
          <w:szCs w:val="12"/>
        </w:rPr>
        <w:t xml:space="preserve"> tak, že z</w:t>
      </w:r>
      <w:r w:rsidR="00031F44" w:rsidRPr="00FD128A">
        <w:rPr>
          <w:rFonts w:cstheme="minorHAnsi"/>
          <w:sz w:val="12"/>
          <w:szCs w:val="12"/>
        </w:rPr>
        <w:t>e všech</w:t>
      </w:r>
      <w:r w:rsidR="0038664E" w:rsidRPr="00FD128A">
        <w:rPr>
          <w:rFonts w:cstheme="minorHAnsi"/>
          <w:sz w:val="12"/>
          <w:szCs w:val="12"/>
        </w:rPr>
        <w:t xml:space="preserve"> </w:t>
      </w:r>
      <w:r w:rsidR="00031F44" w:rsidRPr="00FD128A">
        <w:rPr>
          <w:rFonts w:cstheme="minorHAnsi"/>
          <w:sz w:val="12"/>
          <w:szCs w:val="12"/>
        </w:rPr>
        <w:t xml:space="preserve">hlasovacích lístků (s výjimkou </w:t>
      </w:r>
      <w:r w:rsidR="007B2E45" w:rsidRPr="00FD128A">
        <w:rPr>
          <w:rFonts w:cstheme="minorHAnsi"/>
          <w:sz w:val="12"/>
          <w:szCs w:val="12"/>
        </w:rPr>
        <w:t>těch, které budou v s</w:t>
      </w:r>
      <w:r w:rsidR="000A60E5" w:rsidRPr="00FD128A">
        <w:rPr>
          <w:rFonts w:cstheme="minorHAnsi"/>
          <w:sz w:val="12"/>
          <w:szCs w:val="12"/>
        </w:rPr>
        <w:t>o</w:t>
      </w:r>
      <w:r w:rsidR="007B2E45" w:rsidRPr="00FD128A">
        <w:rPr>
          <w:rFonts w:cstheme="minorHAnsi"/>
          <w:sz w:val="12"/>
          <w:szCs w:val="12"/>
        </w:rPr>
        <w:t>uladu s</w:t>
      </w:r>
      <w:r w:rsidR="00DD121F" w:rsidRPr="00FD128A">
        <w:rPr>
          <w:rFonts w:cstheme="minorHAnsi"/>
          <w:sz w:val="12"/>
          <w:szCs w:val="12"/>
        </w:rPr>
        <w:t> </w:t>
      </w:r>
      <w:r w:rsidR="007B2E45" w:rsidRPr="00FD128A">
        <w:rPr>
          <w:rFonts w:cstheme="minorHAnsi"/>
          <w:sz w:val="12"/>
          <w:szCs w:val="12"/>
        </w:rPr>
        <w:t>těmito pravidly ze slosování vyloučeny) vybere</w:t>
      </w:r>
      <w:r w:rsidR="000A60E5" w:rsidRPr="00FD128A">
        <w:rPr>
          <w:rFonts w:cstheme="minorHAnsi"/>
          <w:sz w:val="12"/>
          <w:szCs w:val="12"/>
        </w:rPr>
        <w:t xml:space="preserve"> náhodně jeden hlasovací lístek</w:t>
      </w:r>
      <w:r w:rsidRPr="00FD128A">
        <w:rPr>
          <w:rFonts w:cstheme="minorHAnsi"/>
          <w:sz w:val="12"/>
          <w:szCs w:val="12"/>
        </w:rPr>
        <w:t>.</w:t>
      </w:r>
      <w:r w:rsidR="000E3B9D" w:rsidRPr="00FD128A">
        <w:rPr>
          <w:rFonts w:cstheme="minorHAnsi"/>
          <w:sz w:val="12"/>
          <w:szCs w:val="12"/>
        </w:rPr>
        <w:t xml:space="preserve"> O výhře bude výherce </w:t>
      </w:r>
      <w:r w:rsidR="00FF1F1E" w:rsidRPr="00FD128A">
        <w:rPr>
          <w:rFonts w:cstheme="minorHAnsi"/>
          <w:sz w:val="12"/>
          <w:szCs w:val="12"/>
        </w:rPr>
        <w:t xml:space="preserve">vyrozuměn </w:t>
      </w:r>
      <w:r w:rsidR="008B59F3" w:rsidRPr="00FD128A">
        <w:rPr>
          <w:rFonts w:cstheme="minorHAnsi"/>
          <w:sz w:val="12"/>
          <w:szCs w:val="12"/>
        </w:rPr>
        <w:t xml:space="preserve">do tří pracovních dnů od slosování </w:t>
      </w:r>
      <w:r w:rsidR="000E3B9D" w:rsidRPr="00FD128A">
        <w:rPr>
          <w:rFonts w:cstheme="minorHAnsi"/>
          <w:sz w:val="12"/>
          <w:szCs w:val="12"/>
        </w:rPr>
        <w:t>prostřednictvím e-mailové zprávy</w:t>
      </w:r>
      <w:r w:rsidR="00EB156D" w:rsidRPr="00FD128A">
        <w:rPr>
          <w:rFonts w:cstheme="minorHAnsi"/>
          <w:sz w:val="12"/>
          <w:szCs w:val="12"/>
        </w:rPr>
        <w:t xml:space="preserve"> </w:t>
      </w:r>
      <w:r w:rsidR="0001321A" w:rsidRPr="00FD128A">
        <w:rPr>
          <w:rFonts w:cstheme="minorHAnsi"/>
          <w:sz w:val="12"/>
          <w:szCs w:val="12"/>
        </w:rPr>
        <w:t xml:space="preserve">a </w:t>
      </w:r>
      <w:r w:rsidR="003208F9" w:rsidRPr="00FD128A">
        <w:rPr>
          <w:rFonts w:cstheme="minorHAnsi"/>
          <w:sz w:val="12"/>
          <w:szCs w:val="12"/>
        </w:rPr>
        <w:t xml:space="preserve">dle kontaktních údajů </w:t>
      </w:r>
      <w:r w:rsidR="008B59F3" w:rsidRPr="00FD128A">
        <w:rPr>
          <w:rFonts w:cstheme="minorHAnsi"/>
          <w:sz w:val="12"/>
          <w:szCs w:val="12"/>
        </w:rPr>
        <w:t>uvedený</w:t>
      </w:r>
      <w:r w:rsidR="003208F9" w:rsidRPr="00FD128A">
        <w:rPr>
          <w:rFonts w:cstheme="minorHAnsi"/>
          <w:sz w:val="12"/>
          <w:szCs w:val="12"/>
        </w:rPr>
        <w:t>ch</w:t>
      </w:r>
      <w:r w:rsidR="008B59F3" w:rsidRPr="00FD128A">
        <w:rPr>
          <w:rFonts w:cstheme="minorHAnsi"/>
          <w:sz w:val="12"/>
          <w:szCs w:val="12"/>
        </w:rPr>
        <w:t xml:space="preserve"> na</w:t>
      </w:r>
      <w:r w:rsidR="007F7BA2" w:rsidRPr="00FD128A">
        <w:rPr>
          <w:rFonts w:cstheme="minorHAnsi"/>
          <w:sz w:val="12"/>
          <w:szCs w:val="12"/>
        </w:rPr>
        <w:t xml:space="preserve"> </w:t>
      </w:r>
      <w:r w:rsidR="008B59F3" w:rsidRPr="00FD128A">
        <w:rPr>
          <w:rFonts w:cstheme="minorHAnsi"/>
          <w:sz w:val="12"/>
          <w:szCs w:val="12"/>
        </w:rPr>
        <w:t>hlasovacím lístku</w:t>
      </w:r>
      <w:r w:rsidR="003208F9" w:rsidRPr="00FD128A">
        <w:rPr>
          <w:rFonts w:cstheme="minorHAnsi"/>
          <w:sz w:val="12"/>
          <w:szCs w:val="12"/>
        </w:rPr>
        <w:t>.</w:t>
      </w:r>
      <w:r w:rsidR="00FF1F1E" w:rsidRPr="00FD128A">
        <w:rPr>
          <w:rFonts w:cstheme="minorHAnsi"/>
          <w:sz w:val="12"/>
          <w:szCs w:val="12"/>
        </w:rPr>
        <w:t xml:space="preserve"> </w:t>
      </w:r>
      <w:r w:rsidR="003208F9" w:rsidRPr="00FD128A">
        <w:rPr>
          <w:rFonts w:cstheme="minorHAnsi"/>
          <w:sz w:val="12"/>
          <w:szCs w:val="12"/>
        </w:rPr>
        <w:t xml:space="preserve">Pořadatel </w:t>
      </w:r>
      <w:r w:rsidR="00F65C53" w:rsidRPr="00FD128A">
        <w:rPr>
          <w:rFonts w:cstheme="minorHAnsi"/>
          <w:sz w:val="12"/>
          <w:szCs w:val="12"/>
        </w:rPr>
        <w:t xml:space="preserve">může </w:t>
      </w:r>
      <w:r w:rsidR="003208F9" w:rsidRPr="00FD128A">
        <w:rPr>
          <w:rFonts w:cstheme="minorHAnsi"/>
          <w:sz w:val="12"/>
          <w:szCs w:val="12"/>
        </w:rPr>
        <w:t>zveřejn</w:t>
      </w:r>
      <w:r w:rsidR="00F65C53" w:rsidRPr="00FD128A">
        <w:rPr>
          <w:rFonts w:cstheme="minorHAnsi"/>
          <w:sz w:val="12"/>
          <w:szCs w:val="12"/>
        </w:rPr>
        <w:t>it</w:t>
      </w:r>
      <w:r w:rsidR="003208F9" w:rsidRPr="00FD128A">
        <w:rPr>
          <w:rFonts w:cstheme="minorHAnsi"/>
          <w:sz w:val="12"/>
          <w:szCs w:val="12"/>
        </w:rPr>
        <w:t xml:space="preserve"> výherce ve svém magazínu a na sociálních sítích. Zveřejněny budou následující údaje: a) jméno; a b) první písmeno příjmení. </w:t>
      </w:r>
    </w:p>
    <w:p w14:paraId="5720B763" w14:textId="130FC871" w:rsidR="00D417C9" w:rsidRPr="00FD128A" w:rsidRDefault="00144C40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5</w:t>
      </w:r>
      <w:r w:rsidRPr="00FD128A">
        <w:rPr>
          <w:rFonts w:cstheme="minorHAnsi"/>
          <w:sz w:val="12"/>
          <w:szCs w:val="12"/>
        </w:rPr>
        <w:t xml:space="preserve">. </w:t>
      </w:r>
      <w:r w:rsidRPr="00FD128A">
        <w:rPr>
          <w:rFonts w:cstheme="minorHAnsi"/>
          <w:b/>
          <w:bCs/>
          <w:sz w:val="12"/>
          <w:szCs w:val="12"/>
        </w:rPr>
        <w:t>Předání výhry</w:t>
      </w:r>
      <w:r w:rsidRPr="00FD128A">
        <w:rPr>
          <w:rFonts w:cstheme="minorHAnsi"/>
          <w:sz w:val="12"/>
          <w:szCs w:val="12"/>
        </w:rPr>
        <w:t xml:space="preserve"> </w:t>
      </w:r>
      <w:r w:rsidR="00E0506B" w:rsidRPr="00FD128A">
        <w:rPr>
          <w:rFonts w:cstheme="minorHAnsi"/>
          <w:sz w:val="12"/>
          <w:szCs w:val="12"/>
        </w:rPr>
        <w:t>Předání výher se uskuteční</w:t>
      </w:r>
      <w:r w:rsidR="0006719A">
        <w:rPr>
          <w:rFonts w:cstheme="minorHAnsi"/>
          <w:sz w:val="12"/>
          <w:szCs w:val="12"/>
        </w:rPr>
        <w:t xml:space="preserve"> výhradně</w:t>
      </w:r>
      <w:r w:rsidR="00E0506B" w:rsidRPr="00FD128A">
        <w:rPr>
          <w:rFonts w:cstheme="minorHAnsi"/>
          <w:sz w:val="12"/>
          <w:szCs w:val="12"/>
        </w:rPr>
        <w:t xml:space="preserve"> v </w:t>
      </w:r>
      <w:r w:rsidR="00F36EE2" w:rsidRPr="00FD128A">
        <w:rPr>
          <w:rFonts w:cstheme="minorHAnsi"/>
          <w:sz w:val="12"/>
          <w:szCs w:val="12"/>
        </w:rPr>
        <w:t xml:space="preserve">Centru </w:t>
      </w:r>
      <w:r w:rsidR="00E0506B" w:rsidRPr="00FD128A">
        <w:rPr>
          <w:rFonts w:cstheme="minorHAnsi"/>
          <w:sz w:val="12"/>
          <w:szCs w:val="12"/>
        </w:rPr>
        <w:t>Krakov</w:t>
      </w:r>
      <w:r w:rsidR="00F36EE2" w:rsidRPr="00FD128A">
        <w:rPr>
          <w:rFonts w:cstheme="minorHAnsi"/>
          <w:sz w:val="12"/>
          <w:szCs w:val="12"/>
        </w:rPr>
        <w:t>.</w:t>
      </w:r>
      <w:r w:rsidR="00E0506B" w:rsidRPr="00FD128A">
        <w:rPr>
          <w:rFonts w:cstheme="minorHAnsi"/>
          <w:sz w:val="12"/>
          <w:szCs w:val="12"/>
        </w:rPr>
        <w:t xml:space="preserve"> </w:t>
      </w:r>
      <w:r w:rsidR="00D417C9" w:rsidRPr="00FD128A">
        <w:rPr>
          <w:rFonts w:cstheme="minorHAnsi"/>
          <w:sz w:val="12"/>
          <w:szCs w:val="12"/>
        </w:rPr>
        <w:t>Výherce se prokáže průkazem totožnosti a bude mu předána výhra, kterou je dárkový poukaz Centra Krakov v</w:t>
      </w:r>
      <w:r w:rsidR="00F36EE2" w:rsidRPr="00FD128A">
        <w:rPr>
          <w:rFonts w:cstheme="minorHAnsi"/>
          <w:sz w:val="12"/>
          <w:szCs w:val="12"/>
        </w:rPr>
        <w:t> </w:t>
      </w:r>
      <w:r w:rsidR="00D417C9" w:rsidRPr="00FD128A">
        <w:rPr>
          <w:rFonts w:cstheme="minorHAnsi"/>
          <w:sz w:val="12"/>
          <w:szCs w:val="12"/>
        </w:rPr>
        <w:t xml:space="preserve">hodnotě </w:t>
      </w:r>
      <w:r w:rsidR="001264D8" w:rsidRPr="00FD128A">
        <w:rPr>
          <w:rFonts w:cstheme="minorHAnsi"/>
          <w:sz w:val="12"/>
          <w:szCs w:val="12"/>
        </w:rPr>
        <w:t>1.5</w:t>
      </w:r>
      <w:r w:rsidR="00D417C9" w:rsidRPr="00FD128A">
        <w:rPr>
          <w:rFonts w:cstheme="minorHAnsi"/>
          <w:sz w:val="12"/>
          <w:szCs w:val="12"/>
        </w:rPr>
        <w:t xml:space="preserve">00 Kč, uplatnitelný ve vybraných obchodech Centra Krakov. </w:t>
      </w:r>
      <w:r w:rsidR="00F36EE2" w:rsidRPr="00FD128A">
        <w:rPr>
          <w:rFonts w:cstheme="minorHAnsi"/>
          <w:sz w:val="12"/>
          <w:szCs w:val="12"/>
        </w:rPr>
        <w:t>P</w:t>
      </w:r>
      <w:r w:rsidR="00D417C9" w:rsidRPr="00FD128A">
        <w:rPr>
          <w:rFonts w:cstheme="minorHAnsi"/>
          <w:sz w:val="12"/>
          <w:szCs w:val="12"/>
        </w:rPr>
        <w:t xml:space="preserve">oukaz bude </w:t>
      </w:r>
      <w:r w:rsidR="00F36EE2" w:rsidRPr="00FD128A">
        <w:rPr>
          <w:rFonts w:cstheme="minorHAnsi"/>
          <w:sz w:val="12"/>
          <w:szCs w:val="12"/>
        </w:rPr>
        <w:t xml:space="preserve">výherci </w:t>
      </w:r>
      <w:r w:rsidR="00D417C9" w:rsidRPr="00FD128A">
        <w:rPr>
          <w:rFonts w:cstheme="minorHAnsi"/>
          <w:sz w:val="12"/>
          <w:szCs w:val="12"/>
        </w:rPr>
        <w:t xml:space="preserve">předán </w:t>
      </w:r>
      <w:r w:rsidR="009374B8" w:rsidRPr="00FD128A">
        <w:rPr>
          <w:rFonts w:cstheme="minorHAnsi"/>
          <w:sz w:val="12"/>
          <w:szCs w:val="12"/>
        </w:rPr>
        <w:t>na správě Centra Krakov v pracovních dnech (Po-Pá s výjimkou státních svátků) mezi 9:00-1</w:t>
      </w:r>
      <w:r w:rsidR="00B95053">
        <w:rPr>
          <w:rFonts w:cstheme="minorHAnsi"/>
          <w:sz w:val="12"/>
          <w:szCs w:val="12"/>
        </w:rPr>
        <w:t>6:00</w:t>
      </w:r>
      <w:r w:rsidR="009374B8" w:rsidRPr="00FD128A">
        <w:rPr>
          <w:rFonts w:cstheme="minorHAnsi"/>
          <w:sz w:val="12"/>
          <w:szCs w:val="12"/>
        </w:rPr>
        <w:t xml:space="preserve"> hod.</w:t>
      </w:r>
      <w:r w:rsidR="00C91A96" w:rsidRPr="00FD128A">
        <w:rPr>
          <w:rFonts w:cstheme="minorHAnsi"/>
          <w:sz w:val="12"/>
          <w:szCs w:val="12"/>
        </w:rPr>
        <w:t>,</w:t>
      </w:r>
      <w:r w:rsidR="0001321A" w:rsidRPr="00FD128A">
        <w:rPr>
          <w:rFonts w:cstheme="minorHAnsi"/>
          <w:sz w:val="12"/>
          <w:szCs w:val="12"/>
        </w:rPr>
        <w:t xml:space="preserve"> </w:t>
      </w:r>
      <w:r w:rsidR="00C91A96" w:rsidRPr="00FD128A">
        <w:rPr>
          <w:rFonts w:cstheme="minorHAnsi"/>
          <w:sz w:val="12"/>
          <w:szCs w:val="12"/>
        </w:rPr>
        <w:t xml:space="preserve">a to nejpozději do </w:t>
      </w:r>
      <w:r w:rsidR="000E6DFD">
        <w:rPr>
          <w:rFonts w:cstheme="minorHAnsi"/>
          <w:sz w:val="12"/>
          <w:szCs w:val="12"/>
        </w:rPr>
        <w:t>3</w:t>
      </w:r>
      <w:r w:rsidR="00B1527B">
        <w:rPr>
          <w:rFonts w:cstheme="minorHAnsi"/>
          <w:sz w:val="12"/>
          <w:szCs w:val="12"/>
        </w:rPr>
        <w:t>1. 5</w:t>
      </w:r>
      <w:r w:rsidR="0006719A">
        <w:rPr>
          <w:rFonts w:cstheme="minorHAnsi"/>
          <w:sz w:val="12"/>
          <w:szCs w:val="12"/>
        </w:rPr>
        <w:t>.</w:t>
      </w:r>
      <w:r w:rsidR="00F65C53" w:rsidRPr="00FD128A">
        <w:rPr>
          <w:rFonts w:cstheme="minorHAnsi"/>
          <w:sz w:val="12"/>
          <w:szCs w:val="12"/>
        </w:rPr>
        <w:t xml:space="preserve"> 202</w:t>
      </w:r>
      <w:r w:rsidR="00B1527B">
        <w:rPr>
          <w:rFonts w:cstheme="minorHAnsi"/>
          <w:sz w:val="12"/>
          <w:szCs w:val="12"/>
        </w:rPr>
        <w:t>4</w:t>
      </w:r>
      <w:r w:rsidR="00F65C53" w:rsidRPr="00FD128A">
        <w:rPr>
          <w:rFonts w:cstheme="minorHAnsi"/>
          <w:sz w:val="12"/>
          <w:szCs w:val="12"/>
        </w:rPr>
        <w:t>.</w:t>
      </w:r>
      <w:r w:rsidR="00C91A96" w:rsidRPr="00FD128A">
        <w:rPr>
          <w:rFonts w:cstheme="minorHAnsi"/>
          <w:sz w:val="12"/>
          <w:szCs w:val="12"/>
        </w:rPr>
        <w:t xml:space="preserve"> V případě nevyzvednutí výhry účastníkem soutěže v uvedeném termínu, nárok na výhru propadá.</w:t>
      </w:r>
    </w:p>
    <w:p w14:paraId="1D28232A" w14:textId="55422ADC" w:rsidR="00D417C9" w:rsidRPr="00FD128A" w:rsidRDefault="00EA7668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b/>
          <w:bCs/>
          <w:sz w:val="12"/>
          <w:szCs w:val="12"/>
        </w:rPr>
        <w:t>6</w:t>
      </w:r>
      <w:r w:rsidR="00D417C9" w:rsidRPr="00FD128A">
        <w:rPr>
          <w:rFonts w:cstheme="minorHAnsi"/>
          <w:b/>
          <w:bCs/>
          <w:sz w:val="12"/>
          <w:szCs w:val="12"/>
        </w:rPr>
        <w:t xml:space="preserve">. Všeobecná ustanovení </w:t>
      </w:r>
      <w:r w:rsidR="00D417C9" w:rsidRPr="00FD128A">
        <w:rPr>
          <w:rFonts w:cstheme="minorHAnsi"/>
          <w:sz w:val="12"/>
          <w:szCs w:val="12"/>
        </w:rPr>
        <w:t xml:space="preserve">Účast v této soutěži je dobrovolná. </w:t>
      </w:r>
    </w:p>
    <w:p w14:paraId="27D9BFB3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2"/>
          <w:szCs w:val="12"/>
        </w:rPr>
      </w:pPr>
      <w:r w:rsidRPr="00FD128A">
        <w:rPr>
          <w:rFonts w:cstheme="minorHAnsi"/>
          <w:sz w:val="12"/>
          <w:szCs w:val="12"/>
        </w:rPr>
        <w:t>Vyplněním hlasovacího lístků a jeho vhozením do hlasovacího boxu uděluje Účastník svůj výslovný souhlas Pořadateli:</w:t>
      </w:r>
    </w:p>
    <w:p w14:paraId="679C0DC4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• s těmito Pravidly soutěže a instrukcemi Pořadatele, a přistupuje k nim;</w:t>
      </w:r>
    </w:p>
    <w:p w14:paraId="68C90CF0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ustanoveními zákona č. 101/2000 Sb. o ochraně osobních údajů, zákonem č. 480/2004 Sb. a zákonem č. 40/1995 Sb. v platném znění, v ke zpracování a uchování veškerých osobních údajů uvedených na hlasovacím lístku a jejich využití pro další obchodní a marketingové účely Pořadatele, tj. nabízení výrobků a služeb, včetně zasílání informací o pořádaných akcích, výrobcích a jiných aktivitách a provozních novinkách Pořadatele a/nebo Centra, spojených s 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101/2000 Sb., tj. zejména že poskytnutí údajů je dobrovolné, že má právo svůj souhlas odvolat, a to písemnou formou na adresu sídla Pořadatele a/nebo zasláním sdělení na adresu </w:t>
      </w:r>
      <w:hyperlink r:id="rId7" w:history="1">
        <w:r w:rsidRPr="00FD128A">
          <w:rPr>
            <w:rStyle w:val="Hypertextovodkaz"/>
            <w:rFonts w:cstheme="minorHAnsi"/>
            <w:sz w:val="11"/>
            <w:szCs w:val="11"/>
          </w:rPr>
          <w:t>info@centrumkrakov.cz</w:t>
        </w:r>
      </w:hyperlink>
      <w:r w:rsidRPr="00FD128A">
        <w:rPr>
          <w:rFonts w:cstheme="minorHAnsi"/>
          <w:sz w:val="11"/>
          <w:szCs w:val="11"/>
        </w:rPr>
        <w:t xml:space="preserve">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0402533E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ind w:left="100" w:hanging="100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• v souladu s § 12 zákona č. 40/1964 Sb., občanského zákoníku v platném znění, souhlas s bezúplatným užitím své podobizny, svých písemných projevů, obrazových snímků a zvukových záznamů týkajících se jeho osoby nebo jeho projevů osobní povahy pořízených Pořadatelem, jakož i zveřejněním osobních údajů uvedených v hlasovacím lístku, v souvislosti s pořádáním soutěže a předáváním výhry pro komerční účely na všech komunikačních médiích bez ohledu na jejich povahu a určení všemi obvyklými způsoby, s jejich následnou úpravou a s jejich případným spojením s jinými díly nebo zařazením do souborného díla. </w:t>
      </w:r>
    </w:p>
    <w:p w14:paraId="68403542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>Účastník uděluje Pořadateli shora uvedené souhlasy bez věcného, časového, množstevního a územního omezení. Účastník zároveň vyjadřuje souhlas s tím, aby tyto osobní údaje byly v plném rozsahu a k účelu výše uvedenému zpracovávány i prostřednictvím třetích osob pověřených Pořadatelem, zejména osobami pověřenými zajištěním organizace této soutěže, doručovatelským společnostem, dodavatelům IT služeb a účetním, daňovým a právní poradcům, jakož i osobám náležejícím do stejného podnikatelského seskupení jako Pořadatel. Osobní údaje Účastníků nebudou předávány mimo Evropskou unii, ledaže to umožňují právní předpisy.</w:t>
      </w:r>
    </w:p>
    <w:p w14:paraId="0248069D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se jakožto správce osobních údajů, které mu budou v souladu s akcí Účastníky poskytnuty, nebo ke kterým bude mít na základě soutěže přístup, zavazuje, že bude tyto osobní údaje zpracovávat v souladu s právními předpisy a Nařízením Evropského parlamentu a Rady (EU) 2016/679 ze dne 27. dubna 2016 o ochraně fyzických osob v souvislosti se zpracováním osobních údajů a o volném pohybu těchto údajů a o zrušení směrnice 95/46/ES. O zpracování osobních údajů Pořadatel informuje na svých webových stránkách. </w:t>
      </w:r>
    </w:p>
    <w:p w14:paraId="20325C26" w14:textId="732C61A1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změnit délku trvání soutěže, ev. soutěž předčasně ukončit, a tuto skutečnost je povinen neprodleně zveřejnit na webových stránkách Pořadatele </w:t>
      </w:r>
      <w:hyperlink r:id="rId8" w:history="1">
        <w:r w:rsidRPr="00FD128A">
          <w:rPr>
            <w:rStyle w:val="Hypertextovodkaz"/>
            <w:rFonts w:cstheme="minorHAnsi"/>
            <w:sz w:val="11"/>
            <w:szCs w:val="11"/>
          </w:rPr>
          <w:t>www.centrumkrakov.cz</w:t>
        </w:r>
      </w:hyperlink>
      <w:r w:rsidRPr="00FD128A">
        <w:rPr>
          <w:rFonts w:cstheme="minorHAnsi"/>
          <w:sz w:val="11"/>
          <w:szCs w:val="11"/>
        </w:rPr>
        <w:t xml:space="preserve">. Zároveň si Pořadatel vyhrazuje právo kdykoli změnit a/nebo upravit podmínky a Pravidla této soutěže. Aktuální Pravidla soutěže budou k dispozici na webových stránkách Pořadatele </w:t>
      </w:r>
      <w:hyperlink r:id="rId9" w:history="1">
        <w:r w:rsidRPr="00FD128A">
          <w:rPr>
            <w:rStyle w:val="Hypertextovodkaz"/>
            <w:rFonts w:cstheme="minorHAnsi"/>
            <w:b/>
            <w:bCs/>
            <w:sz w:val="11"/>
            <w:szCs w:val="11"/>
          </w:rPr>
          <w:t>www.centrumkrakov.cz</w:t>
        </w:r>
      </w:hyperlink>
      <w:r w:rsidR="007F7BA2" w:rsidRPr="00FD128A">
        <w:rPr>
          <w:rFonts w:cstheme="minorHAnsi"/>
          <w:b/>
          <w:bCs/>
          <w:sz w:val="11"/>
          <w:szCs w:val="11"/>
        </w:rPr>
        <w:t>.</w:t>
      </w:r>
    </w:p>
    <w:p w14:paraId="4705F09A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Vymáhání účasti v soutěži a/nebo vymáhání výhry soudní cestou je vyloučeno. Výhru nelze vyplatit v hotovosti, alternativně plnit a/nebo vyměnit za jinou výhru. Soutěž nemá charakter veřejného příslibu dle § 2884 a násl. zák. č. 89/2012 Sb., v platném znění. </w:t>
      </w:r>
    </w:p>
    <w:p w14:paraId="49EC29C6" w14:textId="77777777" w:rsidR="00D417C9" w:rsidRPr="00FD128A" w:rsidRDefault="00D417C9" w:rsidP="00D417C9">
      <w:pPr>
        <w:autoSpaceDE w:val="0"/>
        <w:autoSpaceDN w:val="0"/>
        <w:adjustRightInd w:val="0"/>
        <w:spacing w:line="241" w:lineRule="atLeast"/>
        <w:jc w:val="both"/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Pořadatel si vyhrazuje právo vyloučit ze soutěže takové Účastníky, jejichž jednání je v rozporu s těmito Pravidly. </w:t>
      </w:r>
    </w:p>
    <w:p w14:paraId="0A885AEF" w14:textId="39C4FB59" w:rsidR="007A3B2B" w:rsidRPr="00FD128A" w:rsidRDefault="00D417C9" w:rsidP="000A5DAA">
      <w:pPr>
        <w:rPr>
          <w:rFonts w:cstheme="minorHAnsi"/>
          <w:sz w:val="11"/>
          <w:szCs w:val="11"/>
        </w:rPr>
      </w:pPr>
      <w:r w:rsidRPr="00FD128A">
        <w:rPr>
          <w:rFonts w:cstheme="minorHAnsi"/>
          <w:sz w:val="11"/>
          <w:szCs w:val="11"/>
        </w:rPr>
        <w:t xml:space="preserve">Tato Pravidla vstupují v platnost dnem </w:t>
      </w:r>
      <w:r w:rsidR="00256AB6">
        <w:rPr>
          <w:rFonts w:cstheme="minorHAnsi"/>
          <w:sz w:val="11"/>
          <w:szCs w:val="11"/>
        </w:rPr>
        <w:t>11. 3</w:t>
      </w:r>
      <w:r w:rsidR="006E4DD6">
        <w:rPr>
          <w:rFonts w:cstheme="minorHAnsi"/>
          <w:sz w:val="11"/>
          <w:szCs w:val="11"/>
        </w:rPr>
        <w:t>. 202</w:t>
      </w:r>
      <w:r w:rsidR="00256AB6">
        <w:rPr>
          <w:rFonts w:cstheme="minorHAnsi"/>
          <w:sz w:val="11"/>
          <w:szCs w:val="11"/>
        </w:rPr>
        <w:t>4</w:t>
      </w:r>
      <w:r w:rsidR="00D67CDF">
        <w:rPr>
          <w:rFonts w:cstheme="minorHAnsi"/>
          <w:sz w:val="11"/>
          <w:szCs w:val="11"/>
        </w:rPr>
        <w:t xml:space="preserve">. </w:t>
      </w:r>
    </w:p>
    <w:sectPr w:rsidR="007A3B2B" w:rsidRPr="00FD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85"/>
    <w:rsid w:val="0001321A"/>
    <w:rsid w:val="00031F44"/>
    <w:rsid w:val="00043A77"/>
    <w:rsid w:val="0005188C"/>
    <w:rsid w:val="00061DD3"/>
    <w:rsid w:val="0006719A"/>
    <w:rsid w:val="000A09C4"/>
    <w:rsid w:val="000A5DAA"/>
    <w:rsid w:val="000A60E5"/>
    <w:rsid w:val="000E3B9D"/>
    <w:rsid w:val="000E6DFD"/>
    <w:rsid w:val="00102931"/>
    <w:rsid w:val="001264D8"/>
    <w:rsid w:val="00144685"/>
    <w:rsid w:val="00144C40"/>
    <w:rsid w:val="00145F63"/>
    <w:rsid w:val="00183EE3"/>
    <w:rsid w:val="001B735D"/>
    <w:rsid w:val="001D46C3"/>
    <w:rsid w:val="0020746D"/>
    <w:rsid w:val="00256AB6"/>
    <w:rsid w:val="002855F4"/>
    <w:rsid w:val="00293CFE"/>
    <w:rsid w:val="003208F9"/>
    <w:rsid w:val="003555A8"/>
    <w:rsid w:val="0038664E"/>
    <w:rsid w:val="003951DA"/>
    <w:rsid w:val="003F2827"/>
    <w:rsid w:val="00414858"/>
    <w:rsid w:val="00444173"/>
    <w:rsid w:val="004621E7"/>
    <w:rsid w:val="00490808"/>
    <w:rsid w:val="004D474A"/>
    <w:rsid w:val="00511030"/>
    <w:rsid w:val="00524572"/>
    <w:rsid w:val="005C737D"/>
    <w:rsid w:val="006A1ADD"/>
    <w:rsid w:val="006A782E"/>
    <w:rsid w:val="006E42F3"/>
    <w:rsid w:val="006E4DD6"/>
    <w:rsid w:val="0073295C"/>
    <w:rsid w:val="007A3B2B"/>
    <w:rsid w:val="007B2E45"/>
    <w:rsid w:val="007F7BA2"/>
    <w:rsid w:val="00811674"/>
    <w:rsid w:val="008B59F3"/>
    <w:rsid w:val="008E5CA2"/>
    <w:rsid w:val="00922898"/>
    <w:rsid w:val="009374B8"/>
    <w:rsid w:val="009C2A9B"/>
    <w:rsid w:val="009F0E8C"/>
    <w:rsid w:val="00AA1EEF"/>
    <w:rsid w:val="00AB1B76"/>
    <w:rsid w:val="00B1527B"/>
    <w:rsid w:val="00B153DF"/>
    <w:rsid w:val="00B95053"/>
    <w:rsid w:val="00BA3B9C"/>
    <w:rsid w:val="00C35616"/>
    <w:rsid w:val="00C91A96"/>
    <w:rsid w:val="00C93F61"/>
    <w:rsid w:val="00CF08D1"/>
    <w:rsid w:val="00CF15B5"/>
    <w:rsid w:val="00D417C9"/>
    <w:rsid w:val="00D67CDF"/>
    <w:rsid w:val="00DD121F"/>
    <w:rsid w:val="00DD1DDC"/>
    <w:rsid w:val="00E0506B"/>
    <w:rsid w:val="00E15E0C"/>
    <w:rsid w:val="00EA7668"/>
    <w:rsid w:val="00EB156D"/>
    <w:rsid w:val="00EC1429"/>
    <w:rsid w:val="00EE58FC"/>
    <w:rsid w:val="00F34647"/>
    <w:rsid w:val="00F36EE2"/>
    <w:rsid w:val="00F65C53"/>
    <w:rsid w:val="00F90DF5"/>
    <w:rsid w:val="00FB5C26"/>
    <w:rsid w:val="00FD128A"/>
    <w:rsid w:val="00FD509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4340"/>
  <w15:chartTrackingRefBased/>
  <w15:docId w15:val="{9EF41FC5-27DA-458D-BDC9-5EE6B0A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7C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rakov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centrumkrakov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entrumkra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bef0b2b-240f-4aed-a4b1-c86dfb09b973" xsi:nil="true"/>
    <TaxCatchAll xmlns="d950771b-b0e8-43f6-be09-e1e7cf611738" xsi:nil="true"/>
    <lcf76f155ced4ddcb4097134ff3c332f xmlns="7bef0b2b-240f-4aed-a4b1-c86dfb09b9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F37A167B44B4C88CFC3A3EBB9692E" ma:contentTypeVersion="16" ma:contentTypeDescription="Vytvoří nový dokument" ma:contentTypeScope="" ma:versionID="9549ff097e2eb3d9fd0245b80c46ddde">
  <xsd:schema xmlns:xsd="http://www.w3.org/2001/XMLSchema" xmlns:xs="http://www.w3.org/2001/XMLSchema" xmlns:p="http://schemas.microsoft.com/office/2006/metadata/properties" xmlns:ns2="7bef0b2b-240f-4aed-a4b1-c86dfb09b973" xmlns:ns3="d950771b-b0e8-43f6-be09-e1e7cf611738" targetNamespace="http://schemas.microsoft.com/office/2006/metadata/properties" ma:root="true" ma:fieldsID="e0039de0ee624fbc2181de9293a7f836" ns2:_="" ns3:_="">
    <xsd:import namespace="7bef0b2b-240f-4aed-a4b1-c86dfb09b973"/>
    <xsd:import namespace="d950771b-b0e8-43f6-be09-e1e7cf611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0b2b-240f-4aed-a4b1-c86dfb09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b46e031-ec5f-4783-bbc1-740760e49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771b-b0e8-43f6-be09-e1e7cf611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79ca38-cbe2-4616-9bcf-8642cb97bf5a}" ma:internalName="TaxCatchAll" ma:showField="CatchAllData" ma:web="d950771b-b0e8-43f6-be09-e1e7cf611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D34F1-4E9A-4BA7-9508-BF139D6BD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A0627-F6C5-4ACF-9622-B231C8AED3F3}">
  <ds:schemaRefs>
    <ds:schemaRef ds:uri="http://schemas.microsoft.com/office/2006/metadata/properties"/>
    <ds:schemaRef ds:uri="http://schemas.microsoft.com/office/infopath/2007/PartnerControls"/>
    <ds:schemaRef ds:uri="7bef0b2b-240f-4aed-a4b1-c86dfb09b973"/>
    <ds:schemaRef ds:uri="d950771b-b0e8-43f6-be09-e1e7cf611738"/>
  </ds:schemaRefs>
</ds:datastoreItem>
</file>

<file path=customXml/itemProps3.xml><?xml version="1.0" encoding="utf-8"?>
<ds:datastoreItem xmlns:ds="http://schemas.openxmlformats.org/officeDocument/2006/customXml" ds:itemID="{CF4BFE09-72F9-4A0C-87DC-889101E3C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Matoušková</dc:creator>
  <cp:keywords/>
  <dc:description/>
  <cp:lastModifiedBy>Michaela Matoušková</cp:lastModifiedBy>
  <cp:revision>48</cp:revision>
  <dcterms:created xsi:type="dcterms:W3CDTF">2020-12-01T10:36:00Z</dcterms:created>
  <dcterms:modified xsi:type="dcterms:W3CDTF">2024-02-15T19:42:00Z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0x010100577F37A167B44B4C88CFC3A3EBB9692E</vt:lpwstr>
  </property>
  <property fmtid="{D5CDD505-2E9C-101B-9397-08002B2CF9AE}" pid="3" name="Order">
    <vt:r8>97951500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